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C5" w:rsidRPr="00042EDC" w:rsidRDefault="00B918C5">
      <w:pPr>
        <w:rPr>
          <w:rFonts w:asciiTheme="majorHAnsi" w:hAnsiTheme="majorHAnsi"/>
          <w:b/>
          <w:sz w:val="28"/>
          <w:szCs w:val="28"/>
          <w:u w:val="single"/>
        </w:rPr>
      </w:pPr>
      <w:r w:rsidRPr="00042EDC">
        <w:rPr>
          <w:rFonts w:asciiTheme="majorHAnsi" w:hAnsiTheme="majorHAnsi"/>
          <w:b/>
          <w:sz w:val="28"/>
          <w:szCs w:val="28"/>
          <w:u w:val="single"/>
        </w:rPr>
        <w:t>NUTRICIÓN AUTÓTROFA Y NUTRICIÓN HETERÓTROFA</w:t>
      </w:r>
    </w:p>
    <w:p w:rsidR="008A4F33" w:rsidRDefault="008A4F33">
      <w:r>
        <w:t xml:space="preserve">NUTRICIÓN: conjunto de procesos que tienen que llevar a cabo los seres vivos para poder conseguir </w:t>
      </w:r>
      <w:r w:rsidRPr="008A4F33">
        <w:rPr>
          <w:b/>
        </w:rPr>
        <w:t>materia</w:t>
      </w:r>
      <w:r>
        <w:t xml:space="preserve"> y </w:t>
      </w:r>
      <w:r w:rsidRPr="008A4F33">
        <w:rPr>
          <w:b/>
        </w:rPr>
        <w:t>energía</w:t>
      </w:r>
      <w:r>
        <w:t>.</w:t>
      </w:r>
    </w:p>
    <w:p w:rsidR="00956A41" w:rsidRDefault="00956A41">
      <w:pPr>
        <w:rPr>
          <w:b/>
        </w:rPr>
      </w:pPr>
    </w:p>
    <w:p w:rsidR="00B918C5" w:rsidRPr="00956A41" w:rsidRDefault="008A4F33">
      <w:pPr>
        <w:rPr>
          <w:b/>
          <w:sz w:val="28"/>
          <w:szCs w:val="28"/>
        </w:rPr>
      </w:pPr>
      <w:r w:rsidRPr="00956A41">
        <w:rPr>
          <w:b/>
          <w:sz w:val="28"/>
          <w:szCs w:val="28"/>
        </w:rPr>
        <w:t>NUTRICIÓN AUTÓTROFA</w:t>
      </w:r>
    </w:p>
    <w:p w:rsidR="00B918C5" w:rsidRPr="00B918C5" w:rsidRDefault="00B918C5">
      <w:pPr>
        <w:rPr>
          <w:b/>
        </w:rPr>
      </w:pPr>
      <w:r w:rsidRPr="00B918C5">
        <w:rPr>
          <w:b/>
        </w:rPr>
        <w:t>MATERIA</w:t>
      </w:r>
    </w:p>
    <w:p w:rsidR="00B918C5" w:rsidRDefault="00B918C5">
      <w:r>
        <w:t>La nutrición autótrofa la presentan aquellos organismos que son capaces de fabricar su propia materia orgánica a partir de la materia inorgánica.</w:t>
      </w:r>
    </w:p>
    <w:p w:rsidR="00B918C5" w:rsidRDefault="00C66C9F" w:rsidP="00956A41">
      <w:pPr>
        <w:shd w:val="clear" w:color="auto" w:fill="BFBFBF" w:themeFill="background1" w:themeFillShade="BF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7.45pt;margin-top:5.4pt;width:21.75pt;height:0;z-index:251660288" o:connectortype="straight">
            <v:stroke endarrow="block"/>
          </v:shape>
        </w:pict>
      </w:r>
      <w:r w:rsidR="00B918C5">
        <w:t xml:space="preserve">MATERIA INORGÁNICA  </w:t>
      </w:r>
      <w:r w:rsidR="00B918C5">
        <w:tab/>
        <w:t xml:space="preserve">    MATERIA ORGÁNICA</w:t>
      </w:r>
      <w:r w:rsidR="009F23A1">
        <w:t xml:space="preserve">  </w:t>
      </w:r>
      <w:r w:rsidR="009F23A1">
        <w:rPr>
          <w:sz w:val="16"/>
          <w:szCs w:val="16"/>
        </w:rPr>
        <w:t>(propia)</w:t>
      </w:r>
    </w:p>
    <w:p w:rsidR="00B918C5" w:rsidRPr="00B918C5" w:rsidRDefault="00B918C5">
      <w:pPr>
        <w:rPr>
          <w:b/>
        </w:rPr>
      </w:pPr>
      <w:r w:rsidRPr="00B918C5">
        <w:rPr>
          <w:b/>
        </w:rPr>
        <w:t>ENERGÍA</w:t>
      </w:r>
    </w:p>
    <w:p w:rsidR="00B918C5" w:rsidRDefault="00B918C5">
      <w:r>
        <w:t xml:space="preserve">Según la fuente de energía </w:t>
      </w:r>
      <w:r w:rsidR="00042EDC">
        <w:t>(*</w:t>
      </w:r>
      <w:proofErr w:type="gramStart"/>
      <w:r w:rsidR="00042EDC">
        <w:t>)</w:t>
      </w:r>
      <w:r>
        <w:t>que</w:t>
      </w:r>
      <w:proofErr w:type="gramEnd"/>
      <w:r>
        <w:t xml:space="preserve"> reciben, podemos clasificarlos en:</w:t>
      </w:r>
    </w:p>
    <w:p w:rsidR="00B918C5" w:rsidRDefault="00C66C9F">
      <w:r>
        <w:rPr>
          <w:noProof/>
          <w:lang w:eastAsia="es-ES"/>
        </w:rPr>
        <w:pict>
          <v:shape id="_x0000_s1026" type="#_x0000_t32" style="position:absolute;margin-left:84.45pt;margin-top:6.95pt;width:21.75pt;height:.05pt;z-index:251658240" o:connectortype="straight">
            <v:stroke endarrow="block"/>
          </v:shape>
        </w:pict>
      </w:r>
      <w:proofErr w:type="spellStart"/>
      <w:r w:rsidR="00B918C5">
        <w:t>Fotoautótrofos</w:t>
      </w:r>
      <w:proofErr w:type="spellEnd"/>
      <w:r w:rsidR="00B918C5">
        <w:t xml:space="preserve"> </w:t>
      </w:r>
      <w:r w:rsidR="00B918C5">
        <w:tab/>
      </w:r>
      <w:r w:rsidR="00B918C5">
        <w:tab/>
        <w:t xml:space="preserve">   Energía de la </w:t>
      </w:r>
      <w:r w:rsidR="00B918C5" w:rsidRPr="00956A41">
        <w:rPr>
          <w:shd w:val="clear" w:color="auto" w:fill="BFBFBF" w:themeFill="background1" w:themeFillShade="BF"/>
        </w:rPr>
        <w:t>LUZ SOLAR</w:t>
      </w:r>
    </w:p>
    <w:p w:rsidR="00B918C5" w:rsidRDefault="00C66C9F">
      <w:pPr>
        <w:rPr>
          <w:shd w:val="clear" w:color="auto" w:fill="BFBFBF" w:themeFill="background1" w:themeFillShade="BF"/>
        </w:rPr>
      </w:pPr>
      <w:r>
        <w:rPr>
          <w:noProof/>
          <w:lang w:eastAsia="es-ES"/>
        </w:rPr>
        <w:pict>
          <v:shape id="_x0000_s1027" type="#_x0000_t32" style="position:absolute;margin-left:84.45pt;margin-top:7.75pt;width:21.75pt;height:0;z-index:251659264" o:connectortype="straight">
            <v:stroke endarrow="block"/>
          </v:shape>
        </w:pict>
      </w:r>
      <w:proofErr w:type="spellStart"/>
      <w:r w:rsidR="00B918C5">
        <w:t>Quimioautótrofos</w:t>
      </w:r>
      <w:proofErr w:type="spellEnd"/>
      <w:r w:rsidR="00B918C5">
        <w:t xml:space="preserve"> </w:t>
      </w:r>
      <w:r w:rsidR="00B918C5">
        <w:tab/>
        <w:t xml:space="preserve">   Energía procedente de </w:t>
      </w:r>
      <w:r w:rsidR="00B918C5" w:rsidRPr="00956A41">
        <w:rPr>
          <w:shd w:val="clear" w:color="auto" w:fill="BFBFBF" w:themeFill="background1" w:themeFillShade="BF"/>
        </w:rPr>
        <w:t>REACCIONES QUÍMICAS</w:t>
      </w:r>
    </w:p>
    <w:p w:rsidR="00042EDC" w:rsidRPr="00042EDC" w:rsidRDefault="00042EDC">
      <w:pPr>
        <w:rPr>
          <w:sz w:val="16"/>
          <w:szCs w:val="16"/>
        </w:rPr>
      </w:pPr>
      <w:r>
        <w:rPr>
          <w:sz w:val="16"/>
          <w:szCs w:val="16"/>
        </w:rPr>
        <w:t xml:space="preserve">(*) </w:t>
      </w:r>
      <w:r w:rsidRPr="00042EDC">
        <w:rPr>
          <w:sz w:val="16"/>
          <w:szCs w:val="16"/>
        </w:rPr>
        <w:t xml:space="preserve">Esta energía queda almacenada </w:t>
      </w:r>
      <w:proofErr w:type="gramStart"/>
      <w:r w:rsidRPr="00042EDC">
        <w:rPr>
          <w:sz w:val="16"/>
          <w:szCs w:val="16"/>
        </w:rPr>
        <w:t xml:space="preserve">en la moléculas orgánicas </w:t>
      </w:r>
      <w:proofErr w:type="gramEnd"/>
      <w:r w:rsidRPr="00042EDC">
        <w:rPr>
          <w:sz w:val="16"/>
          <w:szCs w:val="16"/>
        </w:rPr>
        <w:t xml:space="preserve"> que fabrican</w:t>
      </w:r>
      <w:r>
        <w:rPr>
          <w:sz w:val="16"/>
          <w:szCs w:val="16"/>
        </w:rPr>
        <w:t>.</w:t>
      </w:r>
    </w:p>
    <w:p w:rsidR="00042EDC" w:rsidRDefault="00042EDC">
      <w:pPr>
        <w:rPr>
          <w:b/>
          <w:sz w:val="28"/>
          <w:szCs w:val="28"/>
        </w:rPr>
      </w:pPr>
    </w:p>
    <w:p w:rsidR="00956A41" w:rsidRDefault="00956A41">
      <w:pPr>
        <w:rPr>
          <w:b/>
          <w:sz w:val="28"/>
          <w:szCs w:val="28"/>
        </w:rPr>
      </w:pPr>
      <w:r w:rsidRPr="00956A41">
        <w:rPr>
          <w:b/>
          <w:sz w:val="28"/>
          <w:szCs w:val="28"/>
        </w:rPr>
        <w:t xml:space="preserve">NUTRICIÓN </w:t>
      </w:r>
      <w:r>
        <w:rPr>
          <w:b/>
          <w:sz w:val="28"/>
          <w:szCs w:val="28"/>
        </w:rPr>
        <w:t>HETERÓTROFA</w:t>
      </w:r>
    </w:p>
    <w:p w:rsidR="00956A41" w:rsidRPr="00B918C5" w:rsidRDefault="00956A41" w:rsidP="00956A41">
      <w:pPr>
        <w:rPr>
          <w:b/>
        </w:rPr>
      </w:pPr>
      <w:r w:rsidRPr="00B918C5">
        <w:rPr>
          <w:b/>
        </w:rPr>
        <w:t>MATERIA</w:t>
      </w:r>
    </w:p>
    <w:p w:rsidR="00956A41" w:rsidRDefault="00956A41" w:rsidP="00956A41">
      <w:r>
        <w:t>Los organismos con nutrición heterótrofa no son capaces de fabricar su propia materia orgánica, por lo tanto la tienen que conseguir a partir de la materia orgánica de otros seres vivos.</w:t>
      </w:r>
    </w:p>
    <w:p w:rsidR="00956A41" w:rsidRDefault="00956A41" w:rsidP="009F23A1">
      <w:pPr>
        <w:shd w:val="clear" w:color="auto" w:fill="BFBFBF" w:themeFill="background1" w:themeFillShade="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504"/>
        </w:tabs>
      </w:pPr>
      <w:r>
        <w:rPr>
          <w:noProof/>
          <w:lang w:eastAsia="es-ES"/>
        </w:rPr>
        <w:pict>
          <v:shape id="_x0000_s1031" type="#_x0000_t32" style="position:absolute;margin-left:177.45pt;margin-top:5.4pt;width:21.75pt;height:.05pt;z-index:251662336" o:connectortype="straight">
            <v:stroke endarrow="block"/>
          </v:shape>
        </w:pict>
      </w:r>
      <w:r>
        <w:t xml:space="preserve">MATERIA ORGÁNICA </w:t>
      </w:r>
      <w:r w:rsidRPr="009F23A1">
        <w:rPr>
          <w:sz w:val="16"/>
          <w:szCs w:val="16"/>
        </w:rPr>
        <w:t>(de otros seres vivos)</w:t>
      </w:r>
      <w:r>
        <w:t xml:space="preserve"> </w:t>
      </w:r>
      <w:r>
        <w:tab/>
        <w:t xml:space="preserve">          </w:t>
      </w:r>
      <w:r w:rsidR="009F23A1">
        <w:t xml:space="preserve">    </w:t>
      </w:r>
      <w:r>
        <w:t>MATERIA ORGÁNICA</w:t>
      </w:r>
      <w:r w:rsidR="009F23A1">
        <w:t xml:space="preserve">  </w:t>
      </w:r>
      <w:r w:rsidR="009F23A1">
        <w:rPr>
          <w:sz w:val="16"/>
          <w:szCs w:val="16"/>
        </w:rPr>
        <w:t>(propia)</w:t>
      </w:r>
    </w:p>
    <w:p w:rsidR="00956A41" w:rsidRPr="00956A41" w:rsidRDefault="00956A41" w:rsidP="00956A41"/>
    <w:p w:rsidR="00956A41" w:rsidRPr="00B918C5" w:rsidRDefault="00956A41" w:rsidP="00956A41">
      <w:pPr>
        <w:rPr>
          <w:b/>
        </w:rPr>
      </w:pPr>
      <w:r w:rsidRPr="00B918C5">
        <w:rPr>
          <w:b/>
        </w:rPr>
        <w:t>ENERGÍA</w:t>
      </w:r>
    </w:p>
    <w:p w:rsidR="00956A41" w:rsidRDefault="009F23A1">
      <w:r>
        <w:t>Los organismos heterótrofos conseguimos la energía, a partir de los seres vivos de los que nos alimentamos (en su materia orgánica &lt;nutrientes&gt; hay almacenada energía.</w:t>
      </w:r>
    </w:p>
    <w:p w:rsidR="009F23A1" w:rsidRPr="009F23A1" w:rsidRDefault="009F23A1" w:rsidP="009F23A1">
      <w:pPr>
        <w:shd w:val="clear" w:color="auto" w:fill="BFBFBF" w:themeFill="background1" w:themeFillShade="BF"/>
        <w:rPr>
          <w:sz w:val="16"/>
          <w:szCs w:val="16"/>
        </w:rPr>
      </w:pPr>
      <w:r>
        <w:rPr>
          <w:noProof/>
          <w:lang w:eastAsia="es-ES"/>
        </w:rPr>
        <w:pict>
          <v:shape id="_x0000_s1032" type="#_x0000_t32" style="position:absolute;margin-left:199.2pt;margin-top:5.4pt;width:21.75pt;height:0;z-index:251664384" o:connectortype="straight">
            <v:stroke endarrow="block"/>
          </v:shape>
        </w:pict>
      </w:r>
      <w:r>
        <w:rPr>
          <w:noProof/>
          <w:lang w:eastAsia="es-ES"/>
        </w:rPr>
        <w:t xml:space="preserve">ENERGÍA QUÍMICA </w:t>
      </w:r>
      <w:r w:rsidRPr="009F23A1">
        <w:rPr>
          <w:noProof/>
          <w:sz w:val="16"/>
          <w:szCs w:val="16"/>
          <w:lang w:eastAsia="es-ES"/>
        </w:rPr>
        <w:t xml:space="preserve">(almacenada en los alimentos) </w:t>
      </w:r>
      <w:r w:rsidRPr="009F23A1">
        <w:rPr>
          <w:sz w:val="16"/>
          <w:szCs w:val="16"/>
        </w:rPr>
        <w:t xml:space="preserve"> </w:t>
      </w:r>
      <w:r>
        <w:tab/>
        <w:t xml:space="preserve">          ENERGÍA </w:t>
      </w:r>
      <w:r w:rsidRPr="009F23A1">
        <w:rPr>
          <w:sz w:val="16"/>
          <w:szCs w:val="16"/>
        </w:rPr>
        <w:t>(necesaria para realizar las funciones vitales)</w:t>
      </w:r>
    </w:p>
    <w:p w:rsidR="009F23A1" w:rsidRPr="00956A41" w:rsidRDefault="009F23A1"/>
    <w:sectPr w:rsidR="009F23A1" w:rsidRPr="00956A41" w:rsidSect="00C66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8C5"/>
    <w:rsid w:val="00042EDC"/>
    <w:rsid w:val="00395A2C"/>
    <w:rsid w:val="008A4F33"/>
    <w:rsid w:val="00956A41"/>
    <w:rsid w:val="009F23A1"/>
    <w:rsid w:val="00B918C5"/>
    <w:rsid w:val="00C6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</dc:creator>
  <cp:keywords/>
  <dc:description/>
  <cp:lastModifiedBy>JUANMI</cp:lastModifiedBy>
  <cp:revision>2</cp:revision>
  <dcterms:created xsi:type="dcterms:W3CDTF">2012-01-21T09:28:00Z</dcterms:created>
  <dcterms:modified xsi:type="dcterms:W3CDTF">2012-01-22T17:56:00Z</dcterms:modified>
</cp:coreProperties>
</file>